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07E" w:rsidRDefault="0069207E" w:rsidP="0069207E">
      <w:pPr>
        <w:shd w:val="clear" w:color="auto" w:fill="FFFFFF"/>
        <w:jc w:val="center"/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</w:pPr>
      <w:bookmarkStart w:id="0" w:name="_GoBack"/>
      <w:bookmarkEnd w:id="0"/>
      <w:r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  <w:t>Seminario</w:t>
      </w:r>
    </w:p>
    <w:p w:rsidR="002B2C73" w:rsidRPr="0069207E" w:rsidRDefault="00F07C78" w:rsidP="0069207E">
      <w:pPr>
        <w:shd w:val="clear" w:color="auto" w:fill="FFFFFF"/>
        <w:jc w:val="center"/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</w:pPr>
      <w:r w:rsidRPr="0069207E"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  <w:t xml:space="preserve">Climate </w:t>
      </w:r>
      <w:r w:rsidR="00A10D92" w:rsidRPr="0069207E"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  <w:t xml:space="preserve">Action </w:t>
      </w:r>
      <w:r w:rsidRPr="0069207E"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  <w:t>Teams</w:t>
      </w:r>
      <w:r w:rsidR="004C2ADE" w:rsidRPr="0069207E"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  <w:t xml:space="preserve"> (CAT)</w:t>
      </w:r>
      <w:r w:rsidRPr="0069207E"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  <w:t xml:space="preserve">: </w:t>
      </w:r>
      <w:r w:rsidR="0069207E" w:rsidRPr="0069207E"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  <w:t xml:space="preserve">Un modelo de </w:t>
      </w:r>
      <w:r w:rsidR="0069207E"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  <w:t>cooperación climática para acelerar la recuperación verde</w:t>
      </w:r>
      <w:r w:rsidR="00196A89"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  <w:t xml:space="preserve"> en Chile</w:t>
      </w:r>
    </w:p>
    <w:p w:rsidR="004C2ADE" w:rsidRDefault="004C2ADE" w:rsidP="008A178B">
      <w:pPr>
        <w:shd w:val="clear" w:color="auto" w:fill="FFFFFF"/>
        <w:jc w:val="center"/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  <w:lang w:val="es-CL"/>
        </w:rPr>
      </w:pPr>
    </w:p>
    <w:p w:rsidR="002F5E56" w:rsidRDefault="002F5E56" w:rsidP="00006C42">
      <w:pPr>
        <w:spacing w:line="276" w:lineRule="auto"/>
        <w:jc w:val="both"/>
        <w:rPr>
          <w:rFonts w:cs="Arial"/>
          <w:sz w:val="22"/>
          <w:szCs w:val="22"/>
        </w:rPr>
      </w:pPr>
      <w:r w:rsidRPr="00F66D09">
        <w:rPr>
          <w:rFonts w:cs="Arial"/>
          <w:sz w:val="22"/>
          <w:szCs w:val="22"/>
        </w:rPr>
        <w:t xml:space="preserve">La pandemia provocada por el COVID-19 ha tenido un </w:t>
      </w:r>
      <w:r>
        <w:rPr>
          <w:rFonts w:cs="Arial"/>
          <w:sz w:val="22"/>
          <w:szCs w:val="22"/>
        </w:rPr>
        <w:t xml:space="preserve">enorme </w:t>
      </w:r>
      <w:r w:rsidRPr="00F66D09">
        <w:rPr>
          <w:rFonts w:cs="Arial"/>
          <w:sz w:val="22"/>
          <w:szCs w:val="22"/>
        </w:rPr>
        <w:t xml:space="preserve">impacto en todas las regiones del mundo. </w:t>
      </w:r>
      <w:r>
        <w:rPr>
          <w:rFonts w:cs="Arial"/>
          <w:sz w:val="22"/>
          <w:szCs w:val="22"/>
        </w:rPr>
        <w:t xml:space="preserve">En </w:t>
      </w:r>
      <w:r w:rsidRPr="00F66D09">
        <w:rPr>
          <w:rFonts w:cs="Arial"/>
          <w:sz w:val="22"/>
          <w:szCs w:val="22"/>
        </w:rPr>
        <w:t>los países de ingreso bajo y medio, los efectos de la pandemia han exacerbado vulnerabilidades que ya se incrementaban como consecuencia del cambio climático.</w:t>
      </w:r>
      <w:r w:rsidR="00006C42">
        <w:rPr>
          <w:rFonts w:cs="Arial"/>
          <w:sz w:val="22"/>
          <w:szCs w:val="22"/>
        </w:rPr>
        <w:t xml:space="preserve"> El</w:t>
      </w:r>
      <w:r w:rsidRPr="00F66D09">
        <w:rPr>
          <w:rFonts w:cs="Arial"/>
          <w:sz w:val="22"/>
          <w:szCs w:val="22"/>
        </w:rPr>
        <w:t xml:space="preserve"> sexto informe del Panel Intergubernamental sobre Cambio Climático (</w:t>
      </w:r>
      <w:hyperlink r:id="rId7" w:history="1">
        <w:r w:rsidRPr="00F66D09">
          <w:rPr>
            <w:rStyle w:val="Hipervnculo"/>
            <w:rFonts w:cs="Arial"/>
            <w:sz w:val="22"/>
            <w:szCs w:val="22"/>
          </w:rPr>
          <w:t>IPCC, 2021</w:t>
        </w:r>
      </w:hyperlink>
      <w:r w:rsidRPr="00F66D09">
        <w:rPr>
          <w:rFonts w:cs="Arial"/>
          <w:sz w:val="22"/>
          <w:szCs w:val="22"/>
        </w:rPr>
        <w:t xml:space="preserve">) señala que </w:t>
      </w:r>
      <w:r>
        <w:rPr>
          <w:rFonts w:cs="Arial"/>
          <w:sz w:val="22"/>
          <w:szCs w:val="22"/>
        </w:rPr>
        <w:t xml:space="preserve">a pesar que se observan </w:t>
      </w:r>
      <w:r w:rsidRPr="00F66D09">
        <w:rPr>
          <w:rFonts w:cs="Arial"/>
          <w:sz w:val="22"/>
          <w:szCs w:val="22"/>
        </w:rPr>
        <w:t xml:space="preserve">las consecuencias del cambio climático, aún existe la posibilidad de actuar para que la situación no empeore. </w:t>
      </w:r>
    </w:p>
    <w:p w:rsidR="00006C42" w:rsidRDefault="00006C42" w:rsidP="00006C42">
      <w:pPr>
        <w:spacing w:line="276" w:lineRule="auto"/>
        <w:jc w:val="both"/>
        <w:rPr>
          <w:rFonts w:cs="Arial"/>
          <w:sz w:val="22"/>
          <w:szCs w:val="22"/>
        </w:rPr>
      </w:pPr>
    </w:p>
    <w:p w:rsidR="002F5E56" w:rsidRPr="00E4192A" w:rsidRDefault="002F5E56" w:rsidP="00936469">
      <w:pPr>
        <w:snapToGrid w:val="0"/>
        <w:spacing w:line="276" w:lineRule="auto"/>
        <w:jc w:val="both"/>
        <w:rPr>
          <w:rFonts w:cstheme="minorHAnsi"/>
          <w:sz w:val="22"/>
          <w:szCs w:val="22"/>
        </w:rPr>
      </w:pPr>
      <w:r w:rsidRPr="002F5E56">
        <w:rPr>
          <w:rFonts w:cstheme="minorHAnsi"/>
          <w:sz w:val="22"/>
          <w:szCs w:val="22"/>
        </w:rPr>
        <w:t xml:space="preserve">El presidente </w:t>
      </w:r>
      <w:r w:rsidR="00C518A9">
        <w:rPr>
          <w:rFonts w:cstheme="minorHAnsi"/>
          <w:sz w:val="22"/>
          <w:szCs w:val="22"/>
        </w:rPr>
        <w:t xml:space="preserve">Boric </w:t>
      </w:r>
      <w:r w:rsidRPr="002F5E56">
        <w:rPr>
          <w:rFonts w:cstheme="minorHAnsi"/>
          <w:sz w:val="22"/>
          <w:szCs w:val="22"/>
        </w:rPr>
        <w:t xml:space="preserve">ha </w:t>
      </w:r>
      <w:r>
        <w:rPr>
          <w:rFonts w:cstheme="minorHAnsi"/>
          <w:sz w:val="22"/>
          <w:szCs w:val="22"/>
        </w:rPr>
        <w:t>señalado</w:t>
      </w:r>
      <w:r w:rsidRPr="002F5E56">
        <w:rPr>
          <w:rFonts w:cstheme="minorHAnsi"/>
          <w:sz w:val="22"/>
          <w:szCs w:val="22"/>
        </w:rPr>
        <w:t xml:space="preserve"> que </w:t>
      </w:r>
      <w:r w:rsidR="00006C42">
        <w:rPr>
          <w:rFonts w:cstheme="minorHAnsi"/>
          <w:sz w:val="22"/>
          <w:szCs w:val="22"/>
        </w:rPr>
        <w:t>este</w:t>
      </w:r>
      <w:r w:rsidRPr="002F5E56">
        <w:rPr>
          <w:rFonts w:cstheme="minorHAnsi"/>
          <w:sz w:val="22"/>
          <w:szCs w:val="22"/>
        </w:rPr>
        <w:t xml:space="preserve"> será el ‘</w:t>
      </w:r>
      <w:hyperlink r:id="rId8" w:history="1">
        <w:r w:rsidRPr="002F5E56">
          <w:rPr>
            <w:rStyle w:val="Hipervnculo"/>
            <w:rFonts w:cstheme="minorHAnsi"/>
            <w:sz w:val="22"/>
            <w:szCs w:val="22"/>
          </w:rPr>
          <w:t>primer gobierno ecológico</w:t>
        </w:r>
      </w:hyperlink>
      <w:r w:rsidRPr="002F5E56">
        <w:rPr>
          <w:rFonts w:cstheme="minorHAnsi"/>
          <w:sz w:val="22"/>
          <w:szCs w:val="22"/>
        </w:rPr>
        <w:t xml:space="preserve"> de Chile</w:t>
      </w:r>
      <w:r w:rsidR="00006C42">
        <w:rPr>
          <w:rFonts w:cstheme="minorHAnsi"/>
          <w:sz w:val="22"/>
          <w:szCs w:val="22"/>
        </w:rPr>
        <w:t>.</w:t>
      </w:r>
      <w:r>
        <w:rPr>
          <w:rFonts w:cstheme="minorHAnsi"/>
          <w:sz w:val="22"/>
          <w:szCs w:val="22"/>
        </w:rPr>
        <w:t xml:space="preserve"> </w:t>
      </w:r>
      <w:r w:rsidR="00006C42">
        <w:rPr>
          <w:rFonts w:cstheme="minorHAnsi"/>
          <w:sz w:val="22"/>
          <w:szCs w:val="22"/>
        </w:rPr>
        <w:t>E</w:t>
      </w:r>
      <w:r w:rsidRPr="002F5E56">
        <w:rPr>
          <w:rFonts w:cstheme="minorHAnsi"/>
          <w:sz w:val="22"/>
          <w:szCs w:val="22"/>
        </w:rPr>
        <w:t xml:space="preserve">l </w:t>
      </w:r>
      <w:hyperlink r:id="rId9" w:history="1">
        <w:r w:rsidRPr="002F5E56">
          <w:rPr>
            <w:rStyle w:val="Hipervnculo"/>
            <w:rFonts w:cstheme="minorHAnsi"/>
            <w:sz w:val="22"/>
            <w:szCs w:val="22"/>
          </w:rPr>
          <w:t>programa de gobierno</w:t>
        </w:r>
      </w:hyperlink>
      <w:r w:rsidRPr="002F5E56">
        <w:rPr>
          <w:rFonts w:cstheme="minorHAnsi"/>
          <w:sz w:val="22"/>
          <w:szCs w:val="22"/>
        </w:rPr>
        <w:t xml:space="preserve"> propone abordar la crisis climática, transición justa y una nueva institucionalidad</w:t>
      </w:r>
      <w:r>
        <w:rPr>
          <w:rFonts w:cstheme="minorHAnsi"/>
          <w:sz w:val="22"/>
          <w:szCs w:val="22"/>
        </w:rPr>
        <w:t xml:space="preserve">, </w:t>
      </w:r>
      <w:r w:rsidRPr="002F5E56">
        <w:rPr>
          <w:rFonts w:cstheme="minorHAnsi"/>
          <w:sz w:val="22"/>
          <w:szCs w:val="22"/>
        </w:rPr>
        <w:t>fortaleciendo nuestras metas de mitigación de mediano y largo plazo para adelantar la meta de ser un país carbono neutral, y articulando dicha meta con acciones ambiciosas de adaptación y protección de nuestros ecosistemas terrestres y marinos.</w:t>
      </w:r>
    </w:p>
    <w:p w:rsidR="002F5E56" w:rsidRPr="00006C42" w:rsidRDefault="002F5E56" w:rsidP="00936469">
      <w:pPr>
        <w:shd w:val="clear" w:color="auto" w:fill="FFFFFF"/>
        <w:spacing w:line="276" w:lineRule="auto"/>
        <w:rPr>
          <w:rFonts w:asciiTheme="majorHAnsi" w:hAnsiTheme="majorHAnsi" w:cstheme="majorHAnsi"/>
          <w:b/>
          <w:i/>
          <w:color w:val="2F5496" w:themeColor="accent1" w:themeShade="BF"/>
          <w:sz w:val="32"/>
          <w:szCs w:val="32"/>
        </w:rPr>
      </w:pPr>
    </w:p>
    <w:p w:rsidR="00A82B4E" w:rsidRPr="00E4192A" w:rsidRDefault="0069207E" w:rsidP="00936469">
      <w:pPr>
        <w:spacing w:line="276" w:lineRule="auto"/>
        <w:jc w:val="both"/>
        <w:rPr>
          <w:rFonts w:cstheme="minorHAnsi"/>
          <w:sz w:val="22"/>
          <w:szCs w:val="22"/>
        </w:rPr>
      </w:pPr>
      <w:r w:rsidRPr="00E4192A">
        <w:rPr>
          <w:rFonts w:cstheme="minorHAnsi"/>
          <w:sz w:val="22"/>
          <w:szCs w:val="22"/>
          <w:lang w:val="es-CL"/>
        </w:rPr>
        <w:t>‘</w:t>
      </w:r>
      <w:proofErr w:type="spellStart"/>
      <w:r w:rsidR="00EC5AE1">
        <w:fldChar w:fldCharType="begin"/>
      </w:r>
      <w:r w:rsidR="00EC5AE1">
        <w:instrText xml:space="preserve"> HYPERLINK "http://climateteams.org/wp-content/uploads/2019/08/Climate-Teams-a-new-model-for-climate-cooperation.pdf" </w:instrText>
      </w:r>
      <w:r w:rsidR="00EC5AE1">
        <w:fldChar w:fldCharType="separate"/>
      </w:r>
      <w:r w:rsidRPr="00E4192A">
        <w:rPr>
          <w:rStyle w:val="Hipervnculo"/>
          <w:rFonts w:cstheme="minorHAnsi"/>
          <w:sz w:val="22"/>
          <w:szCs w:val="22"/>
          <w:lang w:val="es-CL"/>
        </w:rPr>
        <w:t>Climate</w:t>
      </w:r>
      <w:proofErr w:type="spellEnd"/>
      <w:r w:rsidRPr="00E4192A">
        <w:rPr>
          <w:rStyle w:val="Hipervnculo"/>
          <w:rFonts w:cstheme="minorHAnsi"/>
          <w:sz w:val="22"/>
          <w:szCs w:val="22"/>
          <w:lang w:val="es-CL"/>
        </w:rPr>
        <w:t xml:space="preserve"> </w:t>
      </w:r>
      <w:proofErr w:type="spellStart"/>
      <w:r w:rsidRPr="00E4192A">
        <w:rPr>
          <w:rStyle w:val="Hipervnculo"/>
          <w:rFonts w:cstheme="minorHAnsi"/>
          <w:sz w:val="22"/>
          <w:szCs w:val="22"/>
          <w:lang w:val="es-CL"/>
        </w:rPr>
        <w:t>Action</w:t>
      </w:r>
      <w:proofErr w:type="spellEnd"/>
      <w:r w:rsidRPr="00E4192A">
        <w:rPr>
          <w:rStyle w:val="Hipervnculo"/>
          <w:rFonts w:cstheme="minorHAnsi"/>
          <w:sz w:val="22"/>
          <w:szCs w:val="22"/>
          <w:lang w:val="es-CL"/>
        </w:rPr>
        <w:t xml:space="preserve"> </w:t>
      </w:r>
      <w:proofErr w:type="spellStart"/>
      <w:r w:rsidRPr="00E4192A">
        <w:rPr>
          <w:rStyle w:val="Hipervnculo"/>
          <w:rFonts w:cstheme="minorHAnsi"/>
          <w:sz w:val="22"/>
          <w:szCs w:val="22"/>
          <w:lang w:val="es-CL"/>
        </w:rPr>
        <w:t>Teams</w:t>
      </w:r>
      <w:proofErr w:type="spellEnd"/>
      <w:r w:rsidRPr="00E4192A">
        <w:rPr>
          <w:rStyle w:val="Hipervnculo"/>
          <w:rFonts w:cstheme="minorHAnsi"/>
          <w:sz w:val="22"/>
          <w:szCs w:val="22"/>
          <w:lang w:val="es-CL"/>
        </w:rPr>
        <w:t>’</w:t>
      </w:r>
      <w:r w:rsidR="00EC5AE1">
        <w:rPr>
          <w:rStyle w:val="Hipervnculo"/>
          <w:rFonts w:cstheme="minorHAnsi"/>
          <w:sz w:val="22"/>
          <w:szCs w:val="22"/>
          <w:lang w:val="es-CL"/>
        </w:rPr>
        <w:fldChar w:fldCharType="end"/>
      </w:r>
      <w:r w:rsidRPr="00E4192A">
        <w:rPr>
          <w:rStyle w:val="Hipervnculo"/>
          <w:rFonts w:cstheme="minorHAnsi"/>
          <w:sz w:val="22"/>
          <w:szCs w:val="22"/>
          <w:lang w:val="es-CL"/>
        </w:rPr>
        <w:t xml:space="preserve"> </w:t>
      </w:r>
      <w:r w:rsidRPr="00E4192A">
        <w:rPr>
          <w:rFonts w:cstheme="minorHAnsi"/>
          <w:sz w:val="22"/>
          <w:szCs w:val="22"/>
          <w:lang w:val="es-CL"/>
        </w:rPr>
        <w:t>es un</w:t>
      </w:r>
      <w:r w:rsidRPr="00E4192A">
        <w:rPr>
          <w:rFonts w:cstheme="minorHAnsi"/>
          <w:sz w:val="22"/>
          <w:szCs w:val="22"/>
        </w:rPr>
        <w:t xml:space="preserve"> Mecanismo cooperativo entre países en el marco de las transferencias internacionales de mitigación establecidas en el Artículo 6.2. del Acuerdo de Parí</w:t>
      </w:r>
      <w:r w:rsidR="00085ECC" w:rsidRPr="00E4192A">
        <w:rPr>
          <w:rFonts w:cstheme="minorHAnsi"/>
          <w:sz w:val="22"/>
          <w:szCs w:val="22"/>
        </w:rPr>
        <w:t>s</w:t>
      </w:r>
      <w:r w:rsidR="00A82B4E" w:rsidRPr="00E4192A">
        <w:rPr>
          <w:rFonts w:cstheme="minorHAnsi"/>
          <w:sz w:val="22"/>
          <w:szCs w:val="22"/>
        </w:rPr>
        <w:t xml:space="preserve">. Se compone de un grupo pequeños de países, donde hay uno ‘anfitrión’ y uno o más que actúan como ‘socios’. Opera a través de un Acuerdo que establece un compromiso entre los miembros de manera de que el país anfitrión realice esfuerzos adicionales de mitigación, más allá de su NDC, y acredite ante la Convención de Cambio Climático estos resultados de mitigación para que sean reconocidos en la NDC del país socio, a cambio de recursos financiero </w:t>
      </w:r>
      <w:r w:rsidR="00085ECC" w:rsidRPr="00E4192A">
        <w:rPr>
          <w:rFonts w:cstheme="minorHAnsi"/>
          <w:sz w:val="22"/>
          <w:szCs w:val="22"/>
        </w:rPr>
        <w:t>y</w:t>
      </w:r>
      <w:r w:rsidR="00A82B4E" w:rsidRPr="00E4192A">
        <w:rPr>
          <w:rFonts w:cstheme="minorHAnsi"/>
          <w:sz w:val="22"/>
          <w:szCs w:val="22"/>
        </w:rPr>
        <w:t xml:space="preserve"> otros tipos de apoyo.</w:t>
      </w:r>
    </w:p>
    <w:p w:rsidR="00A82B4E" w:rsidRDefault="00A82B4E" w:rsidP="00A82B4E">
      <w:pPr>
        <w:jc w:val="both"/>
        <w:rPr>
          <w:rFonts w:cstheme="minorHAnsi"/>
        </w:rPr>
      </w:pPr>
    </w:p>
    <w:p w:rsidR="00936469" w:rsidRPr="00006C42" w:rsidRDefault="00936469" w:rsidP="00686317">
      <w:pPr>
        <w:shd w:val="clear" w:color="auto" w:fill="FFFFFF"/>
        <w:spacing w:line="276" w:lineRule="auto"/>
        <w:jc w:val="both"/>
        <w:rPr>
          <w:rFonts w:cstheme="minorHAnsi"/>
          <w:sz w:val="22"/>
          <w:szCs w:val="22"/>
        </w:rPr>
      </w:pPr>
      <w:r w:rsidRPr="00006C42">
        <w:rPr>
          <w:rFonts w:cstheme="minorHAnsi"/>
          <w:sz w:val="22"/>
          <w:szCs w:val="22"/>
        </w:rPr>
        <w:t>El seminario  ‘</w:t>
      </w:r>
      <w:r w:rsidRPr="00936469">
        <w:rPr>
          <w:rFonts w:cstheme="minorHAnsi"/>
          <w:sz w:val="22"/>
          <w:szCs w:val="22"/>
        </w:rPr>
        <w:t>Climate Action Teams (CAT): Un modelo de cooperación climática para acelerar la recuperación verde</w:t>
      </w:r>
      <w:r>
        <w:rPr>
          <w:rFonts w:cstheme="minorHAnsi"/>
          <w:sz w:val="22"/>
          <w:szCs w:val="22"/>
        </w:rPr>
        <w:t>’ tiene por objetivo expo</w:t>
      </w:r>
      <w:r w:rsidR="00686317">
        <w:rPr>
          <w:rFonts w:cstheme="minorHAnsi"/>
          <w:sz w:val="22"/>
          <w:szCs w:val="22"/>
        </w:rPr>
        <w:t>ner la iniciativa a las nuevas autoridades de gobierno y discutir las potencialidades que ofrece esta alternativa para contribuir de manera sustantiva a la mitigación</w:t>
      </w:r>
      <w:r w:rsidR="00006C42">
        <w:rPr>
          <w:rFonts w:cstheme="minorHAnsi"/>
          <w:sz w:val="22"/>
          <w:szCs w:val="22"/>
        </w:rPr>
        <w:t>, adaptación</w:t>
      </w:r>
      <w:r w:rsidR="00686317">
        <w:rPr>
          <w:rFonts w:cstheme="minorHAnsi"/>
          <w:sz w:val="22"/>
          <w:szCs w:val="22"/>
        </w:rPr>
        <w:t xml:space="preserve"> y recuperación verde de la economía chilena.</w:t>
      </w:r>
    </w:p>
    <w:p w:rsidR="00936469" w:rsidRPr="00936469" w:rsidRDefault="00936469" w:rsidP="00A82B4E">
      <w:pPr>
        <w:jc w:val="both"/>
        <w:rPr>
          <w:rFonts w:cstheme="minorHAnsi"/>
          <w:lang w:val="es-CL"/>
        </w:rPr>
      </w:pPr>
    </w:p>
    <w:p w:rsidR="00936469" w:rsidRDefault="00686317" w:rsidP="00A82B4E">
      <w:pPr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:rsidR="00F96C23" w:rsidRPr="00006C42" w:rsidRDefault="00A82B4E" w:rsidP="00F96C23">
      <w:pPr>
        <w:shd w:val="clear" w:color="auto" w:fill="FFFFFF"/>
        <w:rPr>
          <w:rFonts w:cstheme="minorHAnsi"/>
          <w:b/>
          <w:sz w:val="22"/>
          <w:szCs w:val="22"/>
          <w:lang w:val="es-CL"/>
        </w:rPr>
      </w:pPr>
      <w:r w:rsidRPr="00006C42">
        <w:rPr>
          <w:rFonts w:cstheme="minorHAnsi"/>
          <w:b/>
          <w:sz w:val="22"/>
          <w:szCs w:val="22"/>
          <w:lang w:val="es-CL"/>
        </w:rPr>
        <w:t>Fecha</w:t>
      </w:r>
      <w:r w:rsidR="00F96C23" w:rsidRPr="00006C42">
        <w:rPr>
          <w:rFonts w:cstheme="minorHAnsi"/>
          <w:b/>
          <w:sz w:val="22"/>
          <w:szCs w:val="22"/>
          <w:lang w:val="es-CL"/>
        </w:rPr>
        <w:t>:</w:t>
      </w:r>
      <w:r w:rsidR="00F07C78" w:rsidRPr="00006C42">
        <w:rPr>
          <w:rFonts w:cstheme="minorHAnsi"/>
          <w:b/>
          <w:sz w:val="22"/>
          <w:szCs w:val="22"/>
          <w:lang w:val="es-CL"/>
        </w:rPr>
        <w:t xml:space="preserve"> </w:t>
      </w:r>
      <w:r w:rsidRPr="00006C42">
        <w:rPr>
          <w:rFonts w:cstheme="minorHAnsi"/>
          <w:sz w:val="22"/>
          <w:szCs w:val="22"/>
          <w:lang w:val="es-CL"/>
        </w:rPr>
        <w:t>12 Mayo</w:t>
      </w:r>
      <w:r w:rsidR="00E06083" w:rsidRPr="00006C42">
        <w:rPr>
          <w:rFonts w:cstheme="minorHAnsi"/>
          <w:sz w:val="22"/>
          <w:szCs w:val="22"/>
          <w:lang w:val="es-CL"/>
        </w:rPr>
        <w:t xml:space="preserve"> </w:t>
      </w:r>
      <w:r w:rsidR="00DF3119" w:rsidRPr="00006C42">
        <w:rPr>
          <w:rFonts w:cstheme="minorHAnsi"/>
          <w:sz w:val="22"/>
          <w:szCs w:val="22"/>
          <w:lang w:val="es-CL"/>
        </w:rPr>
        <w:t>23</w:t>
      </w:r>
      <w:r w:rsidR="00E06083" w:rsidRPr="00006C42">
        <w:rPr>
          <w:rFonts w:cstheme="minorHAnsi"/>
          <w:sz w:val="22"/>
          <w:szCs w:val="22"/>
          <w:lang w:val="es-CL"/>
        </w:rPr>
        <w:t xml:space="preserve"> (</w:t>
      </w:r>
      <w:r w:rsidRPr="00006C42">
        <w:rPr>
          <w:rFonts w:cstheme="minorHAnsi"/>
          <w:sz w:val="22"/>
          <w:szCs w:val="22"/>
          <w:lang w:val="es-CL"/>
        </w:rPr>
        <w:t>9</w:t>
      </w:r>
      <w:r w:rsidR="00E06083" w:rsidRPr="00006C42">
        <w:rPr>
          <w:rFonts w:cstheme="minorHAnsi"/>
          <w:sz w:val="22"/>
          <w:szCs w:val="22"/>
          <w:lang w:val="es-CL"/>
        </w:rPr>
        <w:t xml:space="preserve">:00 to </w:t>
      </w:r>
      <w:r w:rsidRPr="00006C42">
        <w:rPr>
          <w:rFonts w:cstheme="minorHAnsi"/>
          <w:sz w:val="22"/>
          <w:szCs w:val="22"/>
          <w:lang w:val="es-CL"/>
        </w:rPr>
        <w:t>1</w:t>
      </w:r>
      <w:r w:rsidR="00A9018E">
        <w:rPr>
          <w:rFonts w:cstheme="minorHAnsi"/>
          <w:sz w:val="22"/>
          <w:szCs w:val="22"/>
          <w:lang w:val="es-CL"/>
        </w:rPr>
        <w:t>2</w:t>
      </w:r>
      <w:r w:rsidRPr="00006C42">
        <w:rPr>
          <w:rFonts w:cstheme="minorHAnsi"/>
          <w:sz w:val="22"/>
          <w:szCs w:val="22"/>
          <w:lang w:val="es-CL"/>
        </w:rPr>
        <w:t>:00</w:t>
      </w:r>
      <w:r w:rsidR="00BF1D9B" w:rsidRPr="00006C42">
        <w:rPr>
          <w:rFonts w:cstheme="minorHAnsi"/>
          <w:sz w:val="22"/>
          <w:szCs w:val="22"/>
          <w:lang w:val="es-CL"/>
        </w:rPr>
        <w:t xml:space="preserve"> </w:t>
      </w:r>
      <w:r w:rsidRPr="00006C42">
        <w:rPr>
          <w:rFonts w:cstheme="minorHAnsi"/>
          <w:sz w:val="22"/>
          <w:szCs w:val="22"/>
          <w:lang w:val="es-CL"/>
        </w:rPr>
        <w:t>hrs</w:t>
      </w:r>
      <w:r w:rsidR="00E06083" w:rsidRPr="00006C42">
        <w:rPr>
          <w:rFonts w:cstheme="minorHAnsi"/>
          <w:sz w:val="22"/>
          <w:szCs w:val="22"/>
          <w:lang w:val="es-CL"/>
        </w:rPr>
        <w:t>)</w:t>
      </w:r>
    </w:p>
    <w:p w:rsidR="00006C42" w:rsidRPr="00006C42" w:rsidRDefault="00443AB5" w:rsidP="00606AC8">
      <w:pPr>
        <w:rPr>
          <w:rFonts w:cstheme="minorHAnsi"/>
          <w:b/>
          <w:sz w:val="22"/>
          <w:szCs w:val="22"/>
          <w:lang w:val="es-CL"/>
        </w:rPr>
      </w:pPr>
      <w:r>
        <w:rPr>
          <w:rFonts w:cstheme="minorHAnsi"/>
          <w:b/>
          <w:sz w:val="22"/>
          <w:szCs w:val="22"/>
          <w:lang w:val="es-CL"/>
        </w:rPr>
        <w:t xml:space="preserve">Lugar: </w:t>
      </w:r>
      <w:r w:rsidR="00327269" w:rsidRPr="00327269">
        <w:rPr>
          <w:rFonts w:cstheme="minorHAnsi"/>
          <w:sz w:val="22"/>
          <w:szCs w:val="22"/>
          <w:lang w:val="es-CL"/>
        </w:rPr>
        <w:t xml:space="preserve">Aula Magna. </w:t>
      </w:r>
      <w:r w:rsidRPr="00327269">
        <w:rPr>
          <w:rFonts w:cstheme="minorHAnsi"/>
          <w:sz w:val="22"/>
          <w:szCs w:val="22"/>
          <w:lang w:val="es-CL"/>
        </w:rPr>
        <w:t>Facultad</w:t>
      </w:r>
      <w:r w:rsidRPr="00DB598E">
        <w:rPr>
          <w:rFonts w:cstheme="minorHAnsi"/>
          <w:sz w:val="22"/>
          <w:szCs w:val="22"/>
          <w:lang w:val="es-CL"/>
        </w:rPr>
        <w:t xml:space="preserve"> de Economía </w:t>
      </w:r>
      <w:r w:rsidR="00DB598E">
        <w:rPr>
          <w:rFonts w:cstheme="minorHAnsi"/>
          <w:sz w:val="22"/>
          <w:szCs w:val="22"/>
          <w:lang w:val="es-CL"/>
        </w:rPr>
        <w:t xml:space="preserve">y Negocios de la </w:t>
      </w:r>
      <w:r w:rsidRPr="00DB598E">
        <w:rPr>
          <w:rFonts w:cstheme="minorHAnsi"/>
          <w:sz w:val="22"/>
          <w:szCs w:val="22"/>
          <w:lang w:val="es-CL"/>
        </w:rPr>
        <w:t>Universidad de Chile</w:t>
      </w:r>
    </w:p>
    <w:p w:rsidR="00F96C23" w:rsidRPr="00006C42" w:rsidRDefault="00A82B4E" w:rsidP="00606AC8">
      <w:pPr>
        <w:rPr>
          <w:rFonts w:cstheme="minorHAnsi"/>
          <w:b/>
          <w:sz w:val="22"/>
          <w:szCs w:val="22"/>
          <w:lang w:val="es-CL"/>
        </w:rPr>
      </w:pPr>
      <w:r w:rsidRPr="00006C42">
        <w:rPr>
          <w:rFonts w:cstheme="minorHAnsi"/>
          <w:b/>
          <w:sz w:val="22"/>
          <w:szCs w:val="22"/>
          <w:lang w:val="es-CL"/>
        </w:rPr>
        <w:t>Asistentes</w:t>
      </w:r>
      <w:r w:rsidR="00F96C23" w:rsidRPr="00006C42">
        <w:rPr>
          <w:rFonts w:cstheme="minorHAnsi"/>
          <w:b/>
          <w:sz w:val="22"/>
          <w:szCs w:val="22"/>
          <w:lang w:val="es-CL"/>
        </w:rPr>
        <w:t>:</w:t>
      </w:r>
      <w:r w:rsidR="00606AC8" w:rsidRPr="00006C42">
        <w:rPr>
          <w:rFonts w:cstheme="minorHAnsi"/>
          <w:b/>
          <w:sz w:val="22"/>
          <w:szCs w:val="22"/>
          <w:lang w:val="es-CL"/>
        </w:rPr>
        <w:t xml:space="preserve"> </w:t>
      </w:r>
      <w:r w:rsidRPr="00006C42">
        <w:rPr>
          <w:rFonts w:cstheme="minorHAnsi"/>
          <w:sz w:val="22"/>
          <w:szCs w:val="22"/>
          <w:lang w:val="es-CL"/>
        </w:rPr>
        <w:t xml:space="preserve">Sector Público; Sector Privado: </w:t>
      </w:r>
      <w:r w:rsidR="00606AC8" w:rsidRPr="00006C42">
        <w:rPr>
          <w:rFonts w:cstheme="minorHAnsi"/>
          <w:sz w:val="22"/>
          <w:szCs w:val="22"/>
          <w:lang w:val="es-CL"/>
        </w:rPr>
        <w:t>O</w:t>
      </w:r>
      <w:r w:rsidRPr="00006C42">
        <w:rPr>
          <w:rFonts w:cstheme="minorHAnsi"/>
          <w:sz w:val="22"/>
          <w:szCs w:val="22"/>
          <w:lang w:val="es-CL"/>
        </w:rPr>
        <w:t>NG</w:t>
      </w:r>
      <w:r w:rsidR="00606AC8" w:rsidRPr="00006C42">
        <w:rPr>
          <w:rFonts w:cstheme="minorHAnsi"/>
          <w:sz w:val="22"/>
          <w:szCs w:val="22"/>
          <w:lang w:val="es-CL"/>
        </w:rPr>
        <w:t xml:space="preserve">s; </w:t>
      </w:r>
      <w:r w:rsidRPr="00006C42">
        <w:rPr>
          <w:rFonts w:cstheme="minorHAnsi"/>
          <w:sz w:val="22"/>
          <w:szCs w:val="22"/>
          <w:lang w:val="es-CL"/>
        </w:rPr>
        <w:t>Academia y otros involucrados</w:t>
      </w:r>
      <w:r w:rsidR="00606AC8" w:rsidRPr="00006C42">
        <w:rPr>
          <w:rFonts w:cstheme="minorHAnsi"/>
          <w:sz w:val="22"/>
          <w:szCs w:val="22"/>
          <w:lang w:val="es-CL"/>
        </w:rPr>
        <w:t>.</w:t>
      </w:r>
    </w:p>
    <w:p w:rsidR="00F96C23" w:rsidRPr="00006C42" w:rsidRDefault="00F96C23">
      <w:pPr>
        <w:rPr>
          <w:rFonts w:asciiTheme="majorHAnsi" w:hAnsiTheme="majorHAnsi" w:cstheme="majorHAnsi"/>
          <w:sz w:val="20"/>
          <w:szCs w:val="20"/>
          <w:lang w:val="es-CL"/>
        </w:rPr>
      </w:pPr>
    </w:p>
    <w:p w:rsidR="00006C42" w:rsidRPr="00006C42" w:rsidRDefault="00006C42">
      <w:pPr>
        <w:rPr>
          <w:rFonts w:asciiTheme="majorHAnsi" w:hAnsiTheme="majorHAnsi" w:cstheme="majorHAnsi"/>
          <w:sz w:val="20"/>
          <w:szCs w:val="20"/>
          <w:lang w:val="es-CL"/>
        </w:rPr>
      </w:pPr>
    </w:p>
    <w:p w:rsidR="00006C42" w:rsidRDefault="00006C42">
      <w:pPr>
        <w:rPr>
          <w:rFonts w:asciiTheme="majorHAnsi" w:hAnsiTheme="majorHAnsi" w:cstheme="majorHAnsi"/>
          <w:sz w:val="20"/>
          <w:szCs w:val="20"/>
          <w:lang w:val="es-CL"/>
        </w:rPr>
      </w:pPr>
    </w:p>
    <w:p w:rsidR="00FC5E8E" w:rsidRDefault="00FC5E8E">
      <w:pPr>
        <w:rPr>
          <w:rFonts w:asciiTheme="majorHAnsi" w:hAnsiTheme="majorHAnsi" w:cstheme="majorHAnsi"/>
          <w:sz w:val="20"/>
          <w:szCs w:val="20"/>
          <w:lang w:val="es-CL"/>
        </w:rPr>
      </w:pPr>
    </w:p>
    <w:p w:rsidR="00FC5E8E" w:rsidRPr="00006C42" w:rsidRDefault="00FC5E8E">
      <w:pPr>
        <w:rPr>
          <w:rFonts w:asciiTheme="majorHAnsi" w:hAnsiTheme="majorHAnsi" w:cstheme="majorHAnsi"/>
          <w:sz w:val="20"/>
          <w:szCs w:val="20"/>
          <w:lang w:val="es-CL"/>
        </w:rPr>
      </w:pPr>
    </w:p>
    <w:p w:rsidR="00FC5E8E" w:rsidRDefault="00FC5E8E">
      <w:pPr>
        <w:rPr>
          <w:rFonts w:asciiTheme="majorHAnsi" w:hAnsiTheme="majorHAnsi" w:cstheme="majorHAnsi"/>
          <w:sz w:val="20"/>
          <w:szCs w:val="20"/>
          <w:lang w:val="es-CL"/>
        </w:rPr>
      </w:pPr>
    </w:p>
    <w:p w:rsidR="00006C42" w:rsidRPr="001D4047" w:rsidRDefault="002B2C73">
      <w:pPr>
        <w:rPr>
          <w:rFonts w:asciiTheme="majorHAnsi" w:hAnsiTheme="majorHAnsi" w:cstheme="majorHAnsi"/>
          <w:b/>
          <w:lang w:val="en-US"/>
        </w:rPr>
      </w:pPr>
      <w:r w:rsidRPr="001D4047">
        <w:rPr>
          <w:rFonts w:asciiTheme="majorHAnsi" w:hAnsiTheme="majorHAnsi" w:cstheme="majorHAnsi"/>
          <w:b/>
          <w:lang w:val="en-US"/>
        </w:rPr>
        <w:t>Agenda</w:t>
      </w:r>
      <w:r w:rsidR="001D4047">
        <w:rPr>
          <w:rFonts w:asciiTheme="majorHAnsi" w:hAnsiTheme="majorHAnsi" w:cstheme="majorHAnsi"/>
          <w:b/>
          <w:lang w:val="en-US"/>
        </w:rPr>
        <w:t xml:space="preserve"> </w:t>
      </w:r>
      <w:proofErr w:type="spellStart"/>
      <w:r w:rsidR="001D4047">
        <w:rPr>
          <w:rFonts w:asciiTheme="majorHAnsi" w:hAnsiTheme="majorHAnsi" w:cstheme="majorHAnsi"/>
          <w:b/>
          <w:lang w:val="en-US"/>
        </w:rPr>
        <w:t>borrador</w:t>
      </w:r>
      <w:proofErr w:type="spellEnd"/>
    </w:p>
    <w:tbl>
      <w:tblPr>
        <w:tblStyle w:val="Tablanormal2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276"/>
        <w:gridCol w:w="5103"/>
        <w:gridCol w:w="1134"/>
      </w:tblGrid>
      <w:tr w:rsidR="005066F7" w:rsidRPr="00B84335" w:rsidTr="00546B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002060"/>
          </w:tcPr>
          <w:p w:rsidR="005066F7" w:rsidRPr="00B84335" w:rsidRDefault="005066F7" w:rsidP="00E06083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proofErr w:type="spellStart"/>
            <w:r w:rsidRPr="00B8433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T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ópico</w:t>
            </w:r>
            <w:proofErr w:type="spellEnd"/>
          </w:p>
        </w:tc>
        <w:tc>
          <w:tcPr>
            <w:tcW w:w="1276" w:type="dxa"/>
            <w:shd w:val="clear" w:color="auto" w:fill="002060"/>
          </w:tcPr>
          <w:p w:rsidR="005066F7" w:rsidRPr="005066F7" w:rsidRDefault="005066F7" w:rsidP="00E060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5066F7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Horario</w:t>
            </w:r>
            <w:proofErr w:type="spellEnd"/>
          </w:p>
        </w:tc>
        <w:tc>
          <w:tcPr>
            <w:tcW w:w="5103" w:type="dxa"/>
            <w:shd w:val="clear" w:color="auto" w:fill="002060"/>
          </w:tcPr>
          <w:p w:rsidR="005066F7" w:rsidRPr="00B84335" w:rsidRDefault="005066F7" w:rsidP="00E060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Expositor</w:t>
            </w:r>
          </w:p>
        </w:tc>
        <w:tc>
          <w:tcPr>
            <w:tcW w:w="1134" w:type="dxa"/>
            <w:shd w:val="clear" w:color="auto" w:fill="002060"/>
          </w:tcPr>
          <w:p w:rsidR="005066F7" w:rsidRPr="00B84335" w:rsidRDefault="005066F7" w:rsidP="00E060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Duración</w:t>
            </w:r>
            <w:proofErr w:type="spellEnd"/>
          </w:p>
        </w:tc>
      </w:tr>
      <w:tr w:rsidR="005066F7" w:rsidRPr="00B84335" w:rsidTr="00546B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5066F7" w:rsidRDefault="005066F7" w:rsidP="00C37335">
            <w:pPr>
              <w:rPr>
                <w:rFonts w:asciiTheme="majorHAnsi" w:hAnsiTheme="majorHAnsi" w:cstheme="majorHAnsi"/>
                <w:bCs w:val="0"/>
                <w:sz w:val="20"/>
                <w:szCs w:val="20"/>
                <w:lang w:val="es-ES"/>
              </w:rPr>
            </w:pPr>
            <w:r w:rsidRPr="00D76A15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Apertura</w:t>
            </w:r>
          </w:p>
          <w:p w:rsidR="004C1B08" w:rsidRPr="00D76A15" w:rsidRDefault="004C1B08" w:rsidP="00C37335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</w:tcPr>
          <w:p w:rsidR="005066F7" w:rsidRPr="005066F7" w:rsidRDefault="005066F7" w:rsidP="00C37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5066F7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09:00 – 09:</w:t>
            </w:r>
            <w:r w:rsidR="00F36C41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10</w:t>
            </w:r>
          </w:p>
        </w:tc>
        <w:tc>
          <w:tcPr>
            <w:tcW w:w="5103" w:type="dxa"/>
          </w:tcPr>
          <w:p w:rsidR="008B229A" w:rsidRDefault="00470247" w:rsidP="00C37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Roberto Álvarez</w:t>
            </w:r>
            <w:r w:rsidR="008B229A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 xml:space="preserve">. </w:t>
            </w:r>
            <w:r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Director Escuela de Economía y Administración</w:t>
            </w:r>
            <w:r w:rsidR="008B229A" w:rsidRPr="008B229A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 de la Facultad de Economía y Negocios. Universidad de Chile</w:t>
            </w:r>
          </w:p>
          <w:p w:rsidR="005066F7" w:rsidRPr="00A20086" w:rsidRDefault="005066F7" w:rsidP="00C37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 w:rsidRPr="00A20086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Cristian Salas.</w:t>
            </w:r>
            <w:r w:rsidRPr="00A2008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 </w:t>
            </w:r>
            <w:r w:rsidR="008B229A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Director Ejecutivo. </w:t>
            </w:r>
            <w:r w:rsidRPr="00A2008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Centro de Cambio </w:t>
            </w:r>
            <w:r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Global. Universidad Católica</w:t>
            </w:r>
          </w:p>
        </w:tc>
        <w:tc>
          <w:tcPr>
            <w:tcW w:w="1134" w:type="dxa"/>
          </w:tcPr>
          <w:p w:rsidR="005066F7" w:rsidRPr="00B84335" w:rsidRDefault="00F36C41" w:rsidP="00E060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10</w:t>
            </w:r>
            <w:r w:rsidR="005066F7" w:rsidRPr="00B8433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min</w:t>
            </w:r>
          </w:p>
        </w:tc>
      </w:tr>
      <w:tr w:rsidR="00686317" w:rsidRPr="00686317" w:rsidTr="00546B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686317" w:rsidRPr="00D76A15" w:rsidRDefault="00686317" w:rsidP="00C37335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Presentación de la iniciativa y resultados preliminares de modelación para </w:t>
            </w:r>
            <w:r w:rsidR="0032414B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el caso c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hile</w:t>
            </w:r>
            <w:r w:rsidR="0032414B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no</w:t>
            </w:r>
          </w:p>
        </w:tc>
        <w:tc>
          <w:tcPr>
            <w:tcW w:w="1276" w:type="dxa"/>
          </w:tcPr>
          <w:p w:rsidR="00686317" w:rsidRPr="00686317" w:rsidRDefault="00F36C41" w:rsidP="00C37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C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09:10 – 0</w:t>
            </w:r>
            <w:r w:rsidR="006D0FBD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9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A34246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3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</w:t>
            </w:r>
          </w:p>
        </w:tc>
        <w:tc>
          <w:tcPr>
            <w:tcW w:w="5103" w:type="dxa"/>
          </w:tcPr>
          <w:p w:rsidR="0032414B" w:rsidRPr="00173E52" w:rsidRDefault="0032414B" w:rsidP="00686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</w:pPr>
            <w:r w:rsidRPr="00173E52"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  <w:t>¿Qué es Climate Action Teams? ¿En qué está la iniciativa?</w:t>
            </w:r>
          </w:p>
          <w:p w:rsidR="00686317" w:rsidRDefault="00686317" w:rsidP="00686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546BE9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Suzi Kerr.</w:t>
            </w:r>
            <w:r w:rsidRPr="00546BE9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Chief Economist of EDF</w:t>
            </w:r>
          </w:p>
          <w:p w:rsidR="0032414B" w:rsidRDefault="0032414B" w:rsidP="00686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  <w:p w:rsidR="0032414B" w:rsidRPr="00173E52" w:rsidRDefault="0032414B" w:rsidP="00686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</w:pPr>
            <w:r w:rsidRPr="00173E52"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  <w:t>Nueva Zelanda</w:t>
            </w:r>
            <w:r w:rsidR="00F36C41" w:rsidRPr="00173E52"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  <w:t xml:space="preserve"> como socio estratégico</w:t>
            </w:r>
          </w:p>
          <w:p w:rsidR="00F36C41" w:rsidRPr="00F36C41" w:rsidRDefault="00F36C41" w:rsidP="00686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 w:rsidRPr="00F36C41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Kay Harrison</w:t>
            </w:r>
            <w:r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. Embajadora Climática de Nueva Zelanda.</w:t>
            </w:r>
          </w:p>
          <w:p w:rsidR="00686317" w:rsidRPr="00F36C41" w:rsidRDefault="00686317" w:rsidP="00686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</w:p>
          <w:p w:rsidR="00173E52" w:rsidRPr="00173E52" w:rsidRDefault="00173E52" w:rsidP="00686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</w:pPr>
            <w:r w:rsidRPr="00173E52"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  <w:t xml:space="preserve">Implicancias de un Acuerdo CAT </w:t>
            </w:r>
            <w:r w:rsidR="0032414B" w:rsidRPr="00173E52"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  <w:t>para Chile</w:t>
            </w:r>
            <w:r w:rsidRPr="00173E52"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  <w:t>: Desafíos y beneficios</w:t>
            </w:r>
          </w:p>
          <w:p w:rsidR="00686317" w:rsidRPr="00A34246" w:rsidRDefault="00686317" w:rsidP="00C37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00000"/>
                <w:sz w:val="20"/>
                <w:szCs w:val="20"/>
                <w:lang w:val="es-CL"/>
              </w:rPr>
            </w:pPr>
            <w:r w:rsidRPr="00686317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Francisco Pinto</w:t>
            </w:r>
            <w:r w:rsidRPr="00686317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. Climate Action Teams </w:t>
            </w:r>
          </w:p>
        </w:tc>
        <w:tc>
          <w:tcPr>
            <w:tcW w:w="1134" w:type="dxa"/>
          </w:tcPr>
          <w:p w:rsidR="00686317" w:rsidRPr="00686317" w:rsidRDefault="00A34246" w:rsidP="00E060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2</w:t>
            </w:r>
            <w:r w:rsidR="00686317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0 min</w:t>
            </w:r>
          </w:p>
        </w:tc>
      </w:tr>
      <w:tr w:rsidR="005066F7" w:rsidRPr="00B84335" w:rsidTr="00546B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:rsidR="005066F7" w:rsidRPr="00D76A15" w:rsidRDefault="005066F7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D76A15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Módu</w:t>
            </w:r>
            <w:r w:rsidR="00F36C41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lo I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:rsidR="005066F7" w:rsidRPr="005066F7" w:rsidRDefault="00506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CL"/>
              </w:rPr>
            </w:pPr>
          </w:p>
        </w:tc>
        <w:tc>
          <w:tcPr>
            <w:tcW w:w="5103" w:type="dxa"/>
            <w:shd w:val="clear" w:color="auto" w:fill="D9E2F3" w:themeFill="accent1" w:themeFillTint="33"/>
          </w:tcPr>
          <w:p w:rsidR="005066F7" w:rsidRPr="00A20086" w:rsidRDefault="00B85B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Políticas de m</w:t>
            </w:r>
            <w:r w:rsidR="00F36C41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 xml:space="preserve">itigación </w:t>
            </w:r>
            <w:r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y adaptación</w:t>
            </w:r>
            <w:r w:rsidR="00F83653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: M</w:t>
            </w:r>
            <w:r w:rsidR="00F36C41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ás allá de la NDC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:rsidR="005066F7" w:rsidRPr="00D76A15" w:rsidRDefault="005066F7" w:rsidP="00E060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</w:p>
        </w:tc>
      </w:tr>
      <w:tr w:rsidR="005066F7" w:rsidRPr="00B84335" w:rsidTr="00546B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5066F7" w:rsidRPr="006E7E35" w:rsidRDefault="00F36C41" w:rsidP="00F36C41">
            <w:pP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  <w:lang w:val="es-ES"/>
              </w:rPr>
            </w:pPr>
            <w:r w:rsidRPr="006E7E35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¿Cuál es el estado de la política de mitigación y adaptación de Chile?</w:t>
            </w:r>
          </w:p>
          <w:p w:rsidR="00F36C41" w:rsidRPr="006E7E35" w:rsidRDefault="00F36C41" w:rsidP="00F36C41">
            <w:pP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  <w:lang w:val="es-ES"/>
              </w:rPr>
            </w:pPr>
          </w:p>
          <w:p w:rsidR="00546BE9" w:rsidRDefault="00F36C41" w:rsidP="00F36C41">
            <w:pPr>
              <w:rPr>
                <w:rFonts w:asciiTheme="majorHAnsi" w:hAnsiTheme="majorHAnsi" w:cstheme="majorHAnsi"/>
                <w:bCs w:val="0"/>
                <w:sz w:val="20"/>
                <w:szCs w:val="20"/>
                <w:lang w:val="es-ES"/>
              </w:rPr>
            </w:pPr>
            <w:r w:rsidRPr="006E7E35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¿</w:t>
            </w:r>
            <w:r w:rsidR="00173E52" w:rsidRPr="006E7E35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Puede Chile mitigar más allá de su NDC?</w:t>
            </w:r>
          </w:p>
          <w:p w:rsidR="00546BE9" w:rsidRDefault="00546BE9" w:rsidP="00F36C41">
            <w:pPr>
              <w:rPr>
                <w:rFonts w:asciiTheme="majorHAnsi" w:hAnsiTheme="majorHAnsi" w:cstheme="majorHAnsi"/>
                <w:bCs w:val="0"/>
                <w:sz w:val="20"/>
                <w:szCs w:val="20"/>
                <w:lang w:val="es-ES"/>
              </w:rPr>
            </w:pPr>
          </w:p>
          <w:p w:rsidR="00F36C41" w:rsidRPr="00F36C41" w:rsidRDefault="00173E52" w:rsidP="00F36C41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6E7E35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¿Qué necesitaría para ello?</w:t>
            </w:r>
          </w:p>
        </w:tc>
        <w:tc>
          <w:tcPr>
            <w:tcW w:w="1276" w:type="dxa"/>
          </w:tcPr>
          <w:p w:rsidR="005066F7" w:rsidRPr="005066F7" w:rsidRDefault="006D0FBD" w:rsidP="00A200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C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09</w:t>
            </w:r>
            <w:r w:rsidR="005066F7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A34246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3</w:t>
            </w:r>
            <w:r w:rsidR="005066F7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 xml:space="preserve">0 – 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10</w:t>
            </w:r>
            <w:r w:rsidR="005066F7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A34246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2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</w:t>
            </w:r>
          </w:p>
        </w:tc>
        <w:tc>
          <w:tcPr>
            <w:tcW w:w="5103" w:type="dxa"/>
          </w:tcPr>
          <w:p w:rsidR="00F36C41" w:rsidRPr="00E345FA" w:rsidRDefault="00F36C41" w:rsidP="00F36C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  <w:color w:val="C00000"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 xml:space="preserve">Modera: </w:t>
            </w:r>
            <w:r w:rsidR="004C1B08" w:rsidRPr="00F91F51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José Miguel Váldes</w:t>
            </w:r>
            <w:r w:rsidR="00A34246" w:rsidRPr="00F91F51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.</w:t>
            </w:r>
            <w:r w:rsidR="00A3424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 DICTUC. Universidad Católica de Chile</w:t>
            </w:r>
            <w:r w:rsidR="008328F0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 </w:t>
            </w:r>
            <w:r w:rsidR="00A34246" w:rsidRPr="00A34246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CL"/>
              </w:rPr>
              <w:t>(</w:t>
            </w:r>
            <w:r w:rsidR="00713C6E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s-CL"/>
              </w:rPr>
              <w:t xml:space="preserve">Motiva con los </w:t>
            </w:r>
            <w:r w:rsidR="008328F0" w:rsidRPr="00A34246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CL"/>
              </w:rPr>
              <w:t xml:space="preserve">Resultados de modelación para el </w:t>
            </w:r>
            <w:r w:rsidR="008328F0" w:rsidRPr="00E345FA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CL"/>
              </w:rPr>
              <w:t>caso chileno</w:t>
            </w:r>
            <w:r w:rsidR="00A34246" w:rsidRPr="00E345FA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  <w:lang w:val="es-CL"/>
              </w:rPr>
              <w:t>)</w:t>
            </w:r>
            <w:r w:rsidR="008328F0" w:rsidRPr="00E345FA">
              <w:rPr>
                <w:rFonts w:asciiTheme="majorHAnsi" w:hAnsiTheme="majorHAnsi" w:cstheme="majorHAnsi"/>
                <w:b/>
                <w:i/>
                <w:color w:val="000000" w:themeColor="text1"/>
                <w:sz w:val="20"/>
                <w:szCs w:val="20"/>
                <w:lang w:val="es-CL"/>
              </w:rPr>
              <w:t xml:space="preserve"> </w:t>
            </w:r>
          </w:p>
          <w:p w:rsidR="00173E52" w:rsidRPr="006B544B" w:rsidRDefault="00173E52" w:rsidP="00173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 w:rsidRPr="006B544B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Maisa Rojas</w:t>
            </w:r>
            <w:r w:rsidRPr="006B544B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. Ministra de Medio Ambiente </w:t>
            </w:r>
          </w:p>
          <w:p w:rsidR="004C1B08" w:rsidRPr="00E345FA" w:rsidRDefault="004C1B08" w:rsidP="004C1B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 w:rsidRPr="006B544B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José Luis Samaniego</w:t>
            </w:r>
            <w:r w:rsidRPr="006B544B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. Director División de Desarrollo Sostenible y Asentamientos Humanos. CEPAL</w:t>
            </w:r>
          </w:p>
          <w:p w:rsidR="006E7E35" w:rsidRDefault="003762A2" w:rsidP="00173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 w:rsidRPr="00E345FA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B</w:t>
            </w:r>
            <w:r w:rsidR="004C1B08" w:rsidRPr="00E345FA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árbara Saavedra</w:t>
            </w:r>
            <w:r w:rsidR="006E7E35" w:rsidRPr="00E345FA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. </w:t>
            </w:r>
            <w:r w:rsidR="004C1B08" w:rsidRPr="00E345FA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Presidenta Fondo </w:t>
            </w:r>
            <w:r w:rsidR="00606A8D" w:rsidRPr="00E345FA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Naturaleza Chile</w:t>
            </w:r>
            <w:r w:rsidR="004C1B08" w:rsidRPr="00E345FA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.</w:t>
            </w:r>
          </w:p>
          <w:p w:rsidR="003929BD" w:rsidRDefault="00A34246" w:rsidP="00173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 w:rsidRPr="00A34246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Claudio Castro</w:t>
            </w:r>
            <w:r w:rsidR="003929BD" w:rsidRPr="00A3424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. </w:t>
            </w:r>
            <w:r w:rsidRPr="00A3424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Alcalde de Ren</w:t>
            </w:r>
            <w:r w:rsidR="00AD257C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c</w:t>
            </w:r>
            <w:r w:rsidRPr="00A3424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a, miembro</w:t>
            </w:r>
            <w:r w:rsidR="003929BD" w:rsidRPr="00A3424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 de </w:t>
            </w:r>
            <w:r w:rsidRPr="00A3424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la </w:t>
            </w:r>
            <w:r w:rsidR="003929BD" w:rsidRPr="00A3424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Re</w:t>
            </w:r>
            <w:r w:rsidR="00065E9A" w:rsidRPr="00A34246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d Chilena de Municipios ante el Cambio Climático</w:t>
            </w:r>
            <w:r w:rsidR="00065E9A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.</w:t>
            </w:r>
          </w:p>
          <w:p w:rsidR="005066F7" w:rsidRPr="00E26E11" w:rsidRDefault="005066F7" w:rsidP="006D0F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</w:p>
        </w:tc>
        <w:tc>
          <w:tcPr>
            <w:tcW w:w="1134" w:type="dxa"/>
          </w:tcPr>
          <w:p w:rsidR="005066F7" w:rsidRPr="00B84335" w:rsidRDefault="00A34246" w:rsidP="00A200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5</w:t>
            </w:r>
            <w:r w:rsidR="006D0FB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0</w:t>
            </w:r>
            <w:r w:rsidR="005066F7" w:rsidRPr="00B8433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min</w:t>
            </w:r>
          </w:p>
        </w:tc>
      </w:tr>
      <w:tr w:rsidR="006D0FBD" w:rsidRPr="00D76A15" w:rsidTr="00546B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6D0FBD" w:rsidRDefault="006D0FBD" w:rsidP="006D0FBD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Preguntas y respuestas</w:t>
            </w:r>
          </w:p>
        </w:tc>
        <w:tc>
          <w:tcPr>
            <w:tcW w:w="1276" w:type="dxa"/>
          </w:tcPr>
          <w:p w:rsidR="006D0FBD" w:rsidRPr="005066F7" w:rsidRDefault="006D0FBD" w:rsidP="006D0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CL"/>
              </w:rPr>
            </w:pPr>
            <w:r w:rsidRPr="005066F7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</w:t>
            </w:r>
            <w:r w:rsidRPr="005066F7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A34246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2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 – 10:</w:t>
            </w:r>
            <w:r w:rsidR="00F91F51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35</w:t>
            </w:r>
          </w:p>
        </w:tc>
        <w:tc>
          <w:tcPr>
            <w:tcW w:w="5103" w:type="dxa"/>
          </w:tcPr>
          <w:p w:rsidR="006D0FBD" w:rsidRPr="00F91F51" w:rsidRDefault="006D0FBD" w:rsidP="006D0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  <w:r w:rsidRPr="00F91F51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 xml:space="preserve">Modera: </w:t>
            </w:r>
            <w:r w:rsidR="00F91F51" w:rsidRPr="00F91F51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José Miguel Valdés.</w:t>
            </w:r>
          </w:p>
          <w:p w:rsidR="006D0FBD" w:rsidRPr="002B681D" w:rsidRDefault="006D0FBD" w:rsidP="006D0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</w:p>
        </w:tc>
        <w:tc>
          <w:tcPr>
            <w:tcW w:w="1134" w:type="dxa"/>
          </w:tcPr>
          <w:p w:rsidR="006D0FBD" w:rsidRDefault="00F91F51" w:rsidP="006D0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15 </w:t>
            </w:r>
            <w:r w:rsidR="006D0FBD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min</w:t>
            </w:r>
          </w:p>
        </w:tc>
      </w:tr>
      <w:tr w:rsidR="005066F7" w:rsidRPr="00D76A15" w:rsidTr="00546B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5066F7" w:rsidRDefault="005066F7" w:rsidP="00A20086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Pausa café</w:t>
            </w:r>
          </w:p>
        </w:tc>
        <w:tc>
          <w:tcPr>
            <w:tcW w:w="1276" w:type="dxa"/>
          </w:tcPr>
          <w:p w:rsidR="005066F7" w:rsidRDefault="005066F7" w:rsidP="002B68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C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10:</w:t>
            </w:r>
            <w:r w:rsidR="00F91F51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35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 xml:space="preserve"> – 1</w:t>
            </w:r>
            <w:r w:rsidR="00F91F51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F91F51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5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 xml:space="preserve">0 </w:t>
            </w:r>
          </w:p>
        </w:tc>
        <w:tc>
          <w:tcPr>
            <w:tcW w:w="5103" w:type="dxa"/>
          </w:tcPr>
          <w:p w:rsidR="005066F7" w:rsidRDefault="005066F7" w:rsidP="002B68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</w:p>
        </w:tc>
        <w:tc>
          <w:tcPr>
            <w:tcW w:w="1134" w:type="dxa"/>
          </w:tcPr>
          <w:p w:rsidR="005066F7" w:rsidRDefault="006D0FBD" w:rsidP="00A200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15 </w:t>
            </w:r>
            <w:r w:rsidR="005066F7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min</w:t>
            </w:r>
          </w:p>
        </w:tc>
      </w:tr>
      <w:tr w:rsidR="005066F7" w:rsidRPr="00D76A15" w:rsidTr="00546B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:rsidR="005066F7" w:rsidRPr="00A475BE" w:rsidRDefault="005066F7" w:rsidP="002B681D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A475BE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Módulo II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:rsidR="005066F7" w:rsidRPr="005066F7" w:rsidRDefault="005066F7" w:rsidP="002B68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CL"/>
              </w:rPr>
            </w:pPr>
          </w:p>
        </w:tc>
        <w:tc>
          <w:tcPr>
            <w:tcW w:w="5103" w:type="dxa"/>
            <w:shd w:val="clear" w:color="auto" w:fill="D9E2F3" w:themeFill="accent1" w:themeFillTint="33"/>
          </w:tcPr>
          <w:p w:rsidR="005066F7" w:rsidRDefault="005066F7" w:rsidP="002B68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Política Industrial y cambio climático: Hacia una recuperación verde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:rsidR="005066F7" w:rsidRDefault="005066F7" w:rsidP="002B68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</w:p>
        </w:tc>
      </w:tr>
      <w:tr w:rsidR="005066F7" w:rsidRPr="00A475BE" w:rsidTr="00546B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6E7E35" w:rsidRDefault="006E7E35" w:rsidP="002B681D">
            <w:pPr>
              <w:rPr>
                <w:rFonts w:asciiTheme="majorHAnsi" w:hAnsiTheme="majorHAnsi" w:cstheme="majorHAnsi"/>
                <w:bCs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¿Cuáles son las </w:t>
            </w:r>
            <w:r w:rsidR="00546BE9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prioridades del gobierno </w:t>
            </w: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 xml:space="preserve">para gatillar inversión verde? </w:t>
            </w:r>
          </w:p>
          <w:p w:rsidR="00546BE9" w:rsidRDefault="00546BE9" w:rsidP="00546BE9">
            <w:pPr>
              <w:rPr>
                <w:rFonts w:asciiTheme="majorHAnsi" w:hAnsiTheme="majorHAnsi" w:cstheme="majorHAnsi"/>
                <w:bCs w:val="0"/>
                <w:sz w:val="20"/>
                <w:szCs w:val="20"/>
                <w:lang w:val="es-ES"/>
              </w:rPr>
            </w:pPr>
          </w:p>
          <w:p w:rsidR="00546BE9" w:rsidRDefault="00546BE9" w:rsidP="00546BE9">
            <w:pPr>
              <w:rPr>
                <w:rFonts w:asciiTheme="majorHAnsi" w:hAnsiTheme="majorHAnsi" w:cstheme="majorHAnsi"/>
                <w:bCs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¿Cómo puede aportar el Art 6 y un acuerdo del tipo CAT a la recuperación verde?</w:t>
            </w:r>
          </w:p>
          <w:p w:rsidR="006E7E35" w:rsidRDefault="006E7E35" w:rsidP="002B681D">
            <w:pPr>
              <w:rPr>
                <w:rFonts w:asciiTheme="majorHAnsi" w:hAnsiTheme="majorHAnsi" w:cstheme="majorHAnsi"/>
                <w:bCs w:val="0"/>
                <w:sz w:val="20"/>
                <w:szCs w:val="20"/>
                <w:lang w:val="es-ES"/>
              </w:rPr>
            </w:pPr>
          </w:p>
          <w:p w:rsidR="006E7E35" w:rsidRDefault="006E7E35" w:rsidP="002B681D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¿Qué tip</w:t>
            </w:r>
            <w:r w:rsidR="00546BE9"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o de infraestructura se necesita?</w:t>
            </w:r>
          </w:p>
        </w:tc>
        <w:tc>
          <w:tcPr>
            <w:tcW w:w="1276" w:type="dxa"/>
          </w:tcPr>
          <w:p w:rsidR="005066F7" w:rsidRPr="005066F7" w:rsidRDefault="005066F7" w:rsidP="002B68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C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</w:t>
            </w:r>
            <w:r w:rsidR="00F91F51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F91F51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5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 – 1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40</w:t>
            </w:r>
          </w:p>
        </w:tc>
        <w:tc>
          <w:tcPr>
            <w:tcW w:w="5103" w:type="dxa"/>
          </w:tcPr>
          <w:p w:rsidR="0009496B" w:rsidRDefault="0009496B" w:rsidP="002224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 xml:space="preserve">Modera: </w:t>
            </w:r>
            <w:r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Marina Hermosilla. CLG</w:t>
            </w:r>
            <w:r w:rsidR="004C1B08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 </w:t>
            </w:r>
          </w:p>
          <w:p w:rsidR="00222431" w:rsidRDefault="00222431" w:rsidP="002224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 xml:space="preserve">Nicolás Grau. </w:t>
            </w:r>
            <w:r w:rsidRPr="00A475BE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Ministro de Economía</w:t>
            </w:r>
          </w:p>
          <w:p w:rsidR="002E73F6" w:rsidRPr="002E73F6" w:rsidRDefault="006B544B" w:rsidP="002224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 w:rsidRPr="001D3ED8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María Teresa</w:t>
            </w:r>
            <w:r w:rsidR="001D3ED8" w:rsidRPr="001D3ED8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 xml:space="preserve"> González</w:t>
            </w:r>
            <w:r w:rsidR="002E73F6" w:rsidRPr="001D3ED8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.</w:t>
            </w:r>
            <w:r w:rsidR="002E73F6" w:rsidRPr="001D3ED8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 </w:t>
            </w:r>
            <w:r w:rsidR="001D3ED8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Gerenta General de Statkraft Chile y Presidenta del Directorio de Generadoras de Chile.</w:t>
            </w:r>
          </w:p>
          <w:p w:rsidR="0009496B" w:rsidRPr="00E9797C" w:rsidRDefault="00CC770C" w:rsidP="002224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E9797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 xml:space="preserve">Jean Paul </w:t>
            </w:r>
            <w:proofErr w:type="spellStart"/>
            <w:r w:rsidRPr="00E9797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Zalaque</w:t>
            </w:r>
            <w:r w:rsidR="00E9797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t</w:t>
            </w:r>
            <w:r w:rsidRPr="00E9797C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t</w:t>
            </w:r>
            <w:proofErr w:type="spellEnd"/>
            <w:r w:rsidR="0009496B" w:rsidRPr="00E9797C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. </w:t>
            </w:r>
            <w:r w:rsidR="00E9797C" w:rsidRPr="00E9797C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Head of E-Mobility Latin America, Enel X Way</w:t>
            </w:r>
            <w:r w:rsidR="0009496B" w:rsidRPr="00E9797C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.</w:t>
            </w:r>
          </w:p>
          <w:p w:rsidR="004C1B08" w:rsidRDefault="00547A4A" w:rsidP="004C1B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 w:rsidRPr="001D3ED8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Darío Morales</w:t>
            </w:r>
            <w:r w:rsidR="004C1B08" w:rsidRPr="001D3ED8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. Director</w:t>
            </w:r>
            <w:r w:rsidRPr="001D3ED8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 de Estudios</w:t>
            </w:r>
            <w:r w:rsidR="004C1B08" w:rsidRPr="001D3ED8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. ACERA</w:t>
            </w:r>
          </w:p>
          <w:p w:rsidR="005066F7" w:rsidRPr="0009496B" w:rsidRDefault="005066F7" w:rsidP="002B68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</w:p>
        </w:tc>
        <w:tc>
          <w:tcPr>
            <w:tcW w:w="1134" w:type="dxa"/>
          </w:tcPr>
          <w:p w:rsidR="005066F7" w:rsidRPr="00A475BE" w:rsidRDefault="00F91F51" w:rsidP="002B68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5</w:t>
            </w:r>
            <w:r w:rsidR="0009496B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0</w:t>
            </w:r>
            <w:r w:rsidR="00222431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min</w:t>
            </w:r>
          </w:p>
        </w:tc>
      </w:tr>
      <w:tr w:rsidR="005066F7" w:rsidRPr="00A475BE" w:rsidTr="00546B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5066F7" w:rsidRDefault="005066F7" w:rsidP="005066F7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Preguntas y respuestas</w:t>
            </w:r>
          </w:p>
        </w:tc>
        <w:tc>
          <w:tcPr>
            <w:tcW w:w="1276" w:type="dxa"/>
          </w:tcPr>
          <w:p w:rsidR="005066F7" w:rsidRPr="005066F7" w:rsidRDefault="005066F7" w:rsidP="00506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C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4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 – 1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55</w:t>
            </w:r>
          </w:p>
        </w:tc>
        <w:tc>
          <w:tcPr>
            <w:tcW w:w="5103" w:type="dxa"/>
          </w:tcPr>
          <w:p w:rsidR="005066F7" w:rsidRPr="00986F80" w:rsidRDefault="005066F7" w:rsidP="00506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  <w:r w:rsidRPr="00986F80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 xml:space="preserve">Modera: </w:t>
            </w:r>
            <w:r w:rsidR="006E7E35" w:rsidRPr="00986F80"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  <w:t>Marina Hermosilla</w:t>
            </w:r>
          </w:p>
          <w:p w:rsidR="005066F7" w:rsidRPr="002B681D" w:rsidRDefault="005066F7" w:rsidP="00506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</w:p>
        </w:tc>
        <w:tc>
          <w:tcPr>
            <w:tcW w:w="1134" w:type="dxa"/>
          </w:tcPr>
          <w:p w:rsidR="005066F7" w:rsidRDefault="006E7E35" w:rsidP="005066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15</w:t>
            </w:r>
            <w:r w:rsidR="005066F7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 xml:space="preserve"> min</w:t>
            </w:r>
          </w:p>
        </w:tc>
      </w:tr>
      <w:tr w:rsidR="005066F7" w:rsidRPr="00A475BE" w:rsidTr="00546B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5066F7" w:rsidRDefault="005066F7" w:rsidP="005066F7">
            <w:pP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b w:val="0"/>
                <w:sz w:val="20"/>
                <w:szCs w:val="20"/>
                <w:lang w:val="es-ES"/>
              </w:rPr>
              <w:t>Siguientes pasos y cierre</w:t>
            </w:r>
          </w:p>
        </w:tc>
        <w:tc>
          <w:tcPr>
            <w:tcW w:w="1276" w:type="dxa"/>
          </w:tcPr>
          <w:p w:rsidR="005066F7" w:rsidRPr="005066F7" w:rsidRDefault="005066F7" w:rsidP="00506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  <w:lang w:val="es-C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1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55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 xml:space="preserve"> – 1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2</w:t>
            </w:r>
            <w:r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:</w:t>
            </w:r>
            <w:r w:rsidR="006E7E35">
              <w:rPr>
                <w:rFonts w:asciiTheme="majorHAnsi" w:hAnsiTheme="majorHAnsi" w:cstheme="majorHAnsi"/>
                <w:sz w:val="18"/>
                <w:szCs w:val="18"/>
                <w:lang w:val="es-CL"/>
              </w:rPr>
              <w:t>00</w:t>
            </w:r>
          </w:p>
        </w:tc>
        <w:tc>
          <w:tcPr>
            <w:tcW w:w="5103" w:type="dxa"/>
          </w:tcPr>
          <w:p w:rsidR="005066F7" w:rsidRDefault="005066F7" w:rsidP="00506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Francisco Pinto</w:t>
            </w:r>
            <w:r w:rsidRPr="00B8433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i/>
                <w:sz w:val="20"/>
                <w:szCs w:val="20"/>
                <w:lang w:val="en-US"/>
              </w:rPr>
              <w:t>Climate Action Teams</w:t>
            </w:r>
            <w:r w:rsidRPr="00B8433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</w:p>
          <w:p w:rsidR="005066F7" w:rsidRDefault="005066F7" w:rsidP="00506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0"/>
                <w:szCs w:val="20"/>
                <w:lang w:val="es-CL"/>
              </w:rPr>
            </w:pPr>
          </w:p>
        </w:tc>
        <w:tc>
          <w:tcPr>
            <w:tcW w:w="1134" w:type="dxa"/>
          </w:tcPr>
          <w:p w:rsidR="005066F7" w:rsidRDefault="005066F7" w:rsidP="005066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5 min</w:t>
            </w:r>
          </w:p>
        </w:tc>
      </w:tr>
    </w:tbl>
    <w:p w:rsidR="007115CB" w:rsidRPr="00B84335" w:rsidRDefault="007115CB" w:rsidP="00F574BE">
      <w:pPr>
        <w:rPr>
          <w:rFonts w:asciiTheme="majorHAnsi" w:hAnsiTheme="majorHAnsi" w:cstheme="majorHAnsi"/>
          <w:sz w:val="20"/>
          <w:szCs w:val="20"/>
          <w:lang w:val="en-US"/>
        </w:rPr>
      </w:pPr>
    </w:p>
    <w:sectPr w:rsidR="007115CB" w:rsidRPr="00B84335" w:rsidSect="00684E83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959" w:rsidRDefault="00D45959" w:rsidP="00FA205E">
      <w:r>
        <w:separator/>
      </w:r>
    </w:p>
  </w:endnote>
  <w:endnote w:type="continuationSeparator" w:id="0">
    <w:p w:rsidR="00D45959" w:rsidRDefault="00D45959" w:rsidP="00FA2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47" w:rsidRPr="001D4047" w:rsidRDefault="001D4047" w:rsidP="001D4047">
    <w:pPr>
      <w:rPr>
        <w:rFonts w:ascii="Times New Roman" w:eastAsia="Times New Roman" w:hAnsi="Times New Roman" w:cs="Times New Roman"/>
        <w:lang w:val="es-CL" w:eastAsia="es-ES_tradnl"/>
      </w:rPr>
    </w:pPr>
    <w:r>
      <w:rPr>
        <w:rFonts w:ascii="Times New Roman" w:eastAsia="Times New Roman" w:hAnsi="Times New Roman" w:cs="Times New Roman"/>
        <w:lang w:val="es-CL" w:eastAsia="es-ES_tradnl"/>
      </w:rPr>
      <w:t xml:space="preserve">                                         </w:t>
    </w:r>
    <w:r w:rsidRPr="001D4047">
      <w:rPr>
        <w:rFonts w:ascii="Times New Roman" w:eastAsia="Times New Roman" w:hAnsi="Times New Roman" w:cs="Times New Roman"/>
        <w:lang w:val="es-CL" w:eastAsia="es-ES_tradnl"/>
      </w:rPr>
      <w:fldChar w:fldCharType="begin"/>
    </w:r>
    <w:r w:rsidRPr="001D4047">
      <w:rPr>
        <w:rFonts w:ascii="Times New Roman" w:eastAsia="Times New Roman" w:hAnsi="Times New Roman" w:cs="Times New Roman"/>
        <w:lang w:val="es-CL" w:eastAsia="es-ES_tradnl"/>
      </w:rPr>
      <w:instrText xml:space="preserve"> INCLUDEPICTURE "https://climateteams.org/wp-content/themes/climate-teams/assets/images/Climate-Action-Teams-logo.png?v=2" \* MERGEFORMATINET </w:instrText>
    </w:r>
    <w:r w:rsidRPr="001D4047">
      <w:rPr>
        <w:rFonts w:ascii="Times New Roman" w:eastAsia="Times New Roman" w:hAnsi="Times New Roman" w:cs="Times New Roman"/>
        <w:lang w:val="es-CL" w:eastAsia="es-ES_tradnl"/>
      </w:rPr>
      <w:fldChar w:fldCharType="separate"/>
    </w:r>
    <w:r w:rsidRPr="001D4047">
      <w:rPr>
        <w:rFonts w:ascii="Times New Roman" w:eastAsia="Times New Roman" w:hAnsi="Times New Roman" w:cs="Times New Roman"/>
        <w:noProof/>
        <w:lang w:val="es-CL" w:eastAsia="es-CL"/>
      </w:rPr>
      <w:drawing>
        <wp:inline distT="0" distB="0" distL="0" distR="0" wp14:anchorId="3CA961F8" wp14:editId="492044D4">
          <wp:extent cx="2313991" cy="423080"/>
          <wp:effectExtent l="0" t="0" r="0" b="0"/>
          <wp:docPr id="4" name="Imagen 4" descr="https://climateteams.org/wp-content/themes/climate-teams/assets/images/Climate-Action-Teams-logo.png?v=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limateteams.org/wp-content/themes/climate-teams/assets/images/Climate-Action-Teams-logo.png?v=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817" cy="427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D4047">
      <w:rPr>
        <w:rFonts w:ascii="Times New Roman" w:eastAsia="Times New Roman" w:hAnsi="Times New Roman" w:cs="Times New Roman"/>
        <w:lang w:val="es-CL" w:eastAsia="es-ES_tradnl"/>
      </w:rPr>
      <w:fldChar w:fldCharType="end"/>
    </w:r>
  </w:p>
  <w:p w:rsidR="001D4047" w:rsidRDefault="001D40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959" w:rsidRDefault="00D45959" w:rsidP="00FA205E">
      <w:r>
        <w:separator/>
      </w:r>
    </w:p>
  </w:footnote>
  <w:footnote w:type="continuationSeparator" w:id="0">
    <w:p w:rsidR="00D45959" w:rsidRDefault="00D45959" w:rsidP="00FA2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49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4"/>
      <w:gridCol w:w="3476"/>
      <w:gridCol w:w="2773"/>
    </w:tblGrid>
    <w:tr w:rsidR="00B93D56" w:rsidTr="001D4047">
      <w:trPr>
        <w:jc w:val="center"/>
      </w:trPr>
      <w:tc>
        <w:tcPr>
          <w:tcW w:w="3244" w:type="dxa"/>
          <w:vAlign w:val="center"/>
        </w:tcPr>
        <w:p w:rsidR="00B93D56" w:rsidRDefault="00B93D56" w:rsidP="001D4047">
          <w:pPr>
            <w:pStyle w:val="Encabezado"/>
            <w:jc w:val="center"/>
          </w:pPr>
          <w:r w:rsidRPr="00860EC4">
            <w:rPr>
              <w:noProof/>
              <w:lang w:val="es-CL" w:eastAsia="es-CL"/>
            </w:rPr>
            <w:drawing>
              <wp:inline distT="0" distB="0" distL="0" distR="0" wp14:anchorId="023DFBD3" wp14:editId="1EF28ED8">
                <wp:extent cx="1376039" cy="409019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7136" cy="418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76" w:type="dxa"/>
          <w:vAlign w:val="center"/>
        </w:tcPr>
        <w:p w:rsidR="00B93D56" w:rsidRDefault="00B93D56" w:rsidP="001D4047">
          <w:pPr>
            <w:pStyle w:val="Encabezado"/>
            <w:jc w:val="center"/>
          </w:pPr>
          <w:r>
            <w:rPr>
              <w:noProof/>
              <w:lang w:val="es-CL" w:eastAsia="es-CL"/>
            </w:rPr>
            <w:drawing>
              <wp:inline distT="0" distB="0" distL="0" distR="0" wp14:anchorId="5A5EA8FF" wp14:editId="7C8615C6">
                <wp:extent cx="1931437" cy="487840"/>
                <wp:effectExtent l="0" t="0" r="0" b="0"/>
                <wp:docPr id="3" name="Imagen 3" descr="/var/folders/y9/5z6kl5cx4_l290332w_hwyxh0000gn/T/com.microsoft.Word/Content.MSO/407D113D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var/folders/y9/5z6kl5cx4_l290332w_hwyxh0000gn/T/com.microsoft.Word/Content.MSO/407D113D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925" cy="50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93D56" w:rsidRDefault="00B93D56" w:rsidP="001D4047">
          <w:pPr>
            <w:pStyle w:val="Encabezado"/>
            <w:jc w:val="center"/>
          </w:pPr>
        </w:p>
      </w:tc>
      <w:tc>
        <w:tcPr>
          <w:tcW w:w="2773" w:type="dxa"/>
          <w:vAlign w:val="center"/>
        </w:tcPr>
        <w:p w:rsidR="00B93D56" w:rsidRDefault="00B93D56" w:rsidP="001D4047">
          <w:pPr>
            <w:pStyle w:val="Encabezado"/>
            <w:jc w:val="center"/>
          </w:pPr>
          <w:r w:rsidRPr="00860EC4">
            <w:rPr>
              <w:noProof/>
              <w:lang w:val="es-CL" w:eastAsia="es-CL"/>
            </w:rPr>
            <w:drawing>
              <wp:anchor distT="0" distB="0" distL="114300" distR="114300" simplePos="0" relativeHeight="251661312" behindDoc="0" locked="0" layoutInCell="1" allowOverlap="1" wp14:anchorId="3EFE56A6" wp14:editId="3E4EF2C0">
                <wp:simplePos x="0" y="0"/>
                <wp:positionH relativeFrom="column">
                  <wp:posOffset>972185</wp:posOffset>
                </wp:positionH>
                <wp:positionV relativeFrom="paragraph">
                  <wp:posOffset>-145415</wp:posOffset>
                </wp:positionV>
                <wp:extent cx="1180465" cy="613410"/>
                <wp:effectExtent l="0" t="0" r="635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465" cy="613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A205E" w:rsidRDefault="00FA20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94240"/>
    <w:multiLevelType w:val="hybridMultilevel"/>
    <w:tmpl w:val="42843A08"/>
    <w:lvl w:ilvl="0" w:tplc="D14ABC1E">
      <w:start w:val="50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04F1D"/>
    <w:multiLevelType w:val="hybridMultilevel"/>
    <w:tmpl w:val="AF2A95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D321F"/>
    <w:multiLevelType w:val="hybridMultilevel"/>
    <w:tmpl w:val="3B6063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F05FA"/>
    <w:multiLevelType w:val="hybridMultilevel"/>
    <w:tmpl w:val="D24C46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C7701"/>
    <w:multiLevelType w:val="hybridMultilevel"/>
    <w:tmpl w:val="601448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F667E"/>
    <w:multiLevelType w:val="multilevel"/>
    <w:tmpl w:val="8618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9A36544"/>
    <w:multiLevelType w:val="hybridMultilevel"/>
    <w:tmpl w:val="AF0CE0C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A9"/>
    <w:rsid w:val="000008B8"/>
    <w:rsid w:val="00006C42"/>
    <w:rsid w:val="00011922"/>
    <w:rsid w:val="00025099"/>
    <w:rsid w:val="000456F1"/>
    <w:rsid w:val="00053B20"/>
    <w:rsid w:val="0006145B"/>
    <w:rsid w:val="00065E9A"/>
    <w:rsid w:val="00085D8D"/>
    <w:rsid w:val="00085ECC"/>
    <w:rsid w:val="00087E72"/>
    <w:rsid w:val="00093130"/>
    <w:rsid w:val="0009496B"/>
    <w:rsid w:val="000A002F"/>
    <w:rsid w:val="000A75E4"/>
    <w:rsid w:val="000B43A4"/>
    <w:rsid w:val="000B4B03"/>
    <w:rsid w:val="000B6078"/>
    <w:rsid w:val="000F5E11"/>
    <w:rsid w:val="000F66C1"/>
    <w:rsid w:val="001050F8"/>
    <w:rsid w:val="0010687C"/>
    <w:rsid w:val="0011398A"/>
    <w:rsid w:val="00124E1A"/>
    <w:rsid w:val="00130783"/>
    <w:rsid w:val="00134CA1"/>
    <w:rsid w:val="00162DA9"/>
    <w:rsid w:val="001724FA"/>
    <w:rsid w:val="00173E52"/>
    <w:rsid w:val="0017775C"/>
    <w:rsid w:val="00177DB8"/>
    <w:rsid w:val="00182DEC"/>
    <w:rsid w:val="001838C9"/>
    <w:rsid w:val="00196A89"/>
    <w:rsid w:val="001C64FB"/>
    <w:rsid w:val="001D3ED8"/>
    <w:rsid w:val="001D4047"/>
    <w:rsid w:val="00222431"/>
    <w:rsid w:val="00241719"/>
    <w:rsid w:val="0027407A"/>
    <w:rsid w:val="00281FEC"/>
    <w:rsid w:val="002A04DE"/>
    <w:rsid w:val="002B2C73"/>
    <w:rsid w:val="002B3A87"/>
    <w:rsid w:val="002B681D"/>
    <w:rsid w:val="002E73F6"/>
    <w:rsid w:val="002F5E56"/>
    <w:rsid w:val="002F685D"/>
    <w:rsid w:val="0032414B"/>
    <w:rsid w:val="00327269"/>
    <w:rsid w:val="0035258B"/>
    <w:rsid w:val="003550F7"/>
    <w:rsid w:val="003762A2"/>
    <w:rsid w:val="003867E4"/>
    <w:rsid w:val="003929BD"/>
    <w:rsid w:val="003C3572"/>
    <w:rsid w:val="0041582D"/>
    <w:rsid w:val="00443AB5"/>
    <w:rsid w:val="00450865"/>
    <w:rsid w:val="00450C2B"/>
    <w:rsid w:val="0046252E"/>
    <w:rsid w:val="00470247"/>
    <w:rsid w:val="004B1858"/>
    <w:rsid w:val="004C1B08"/>
    <w:rsid w:val="004C2ADE"/>
    <w:rsid w:val="005066F7"/>
    <w:rsid w:val="00530E8F"/>
    <w:rsid w:val="0054058B"/>
    <w:rsid w:val="005440A5"/>
    <w:rsid w:val="00546BE9"/>
    <w:rsid w:val="00547A4A"/>
    <w:rsid w:val="005542D1"/>
    <w:rsid w:val="0056721B"/>
    <w:rsid w:val="0057469B"/>
    <w:rsid w:val="00577DC2"/>
    <w:rsid w:val="005C4E2C"/>
    <w:rsid w:val="005D458B"/>
    <w:rsid w:val="00606A8D"/>
    <w:rsid w:val="00606AC8"/>
    <w:rsid w:val="0062591E"/>
    <w:rsid w:val="006517BC"/>
    <w:rsid w:val="00653DF8"/>
    <w:rsid w:val="006714A0"/>
    <w:rsid w:val="00682360"/>
    <w:rsid w:val="00684E83"/>
    <w:rsid w:val="00686317"/>
    <w:rsid w:val="0069207E"/>
    <w:rsid w:val="0069471A"/>
    <w:rsid w:val="006A3C2D"/>
    <w:rsid w:val="006B544B"/>
    <w:rsid w:val="006B598B"/>
    <w:rsid w:val="006B5EEB"/>
    <w:rsid w:val="006C1442"/>
    <w:rsid w:val="006C547F"/>
    <w:rsid w:val="006D0FBD"/>
    <w:rsid w:val="006E7E35"/>
    <w:rsid w:val="007115CB"/>
    <w:rsid w:val="00713C6E"/>
    <w:rsid w:val="00721161"/>
    <w:rsid w:val="007A741E"/>
    <w:rsid w:val="007E6C62"/>
    <w:rsid w:val="007F5867"/>
    <w:rsid w:val="00804AE8"/>
    <w:rsid w:val="00816A2B"/>
    <w:rsid w:val="008328F0"/>
    <w:rsid w:val="008453E9"/>
    <w:rsid w:val="008576D0"/>
    <w:rsid w:val="00857E02"/>
    <w:rsid w:val="00871B24"/>
    <w:rsid w:val="008A178B"/>
    <w:rsid w:val="008A440F"/>
    <w:rsid w:val="008B229A"/>
    <w:rsid w:val="008D4CE7"/>
    <w:rsid w:val="008D688F"/>
    <w:rsid w:val="00923CFB"/>
    <w:rsid w:val="00931F56"/>
    <w:rsid w:val="00936469"/>
    <w:rsid w:val="00937A9C"/>
    <w:rsid w:val="009406B7"/>
    <w:rsid w:val="00946EEB"/>
    <w:rsid w:val="00963BE8"/>
    <w:rsid w:val="00986F80"/>
    <w:rsid w:val="009939FF"/>
    <w:rsid w:val="009C3477"/>
    <w:rsid w:val="009C466A"/>
    <w:rsid w:val="009C565F"/>
    <w:rsid w:val="009D7689"/>
    <w:rsid w:val="009E7D16"/>
    <w:rsid w:val="009F7D25"/>
    <w:rsid w:val="00A10D92"/>
    <w:rsid w:val="00A20086"/>
    <w:rsid w:val="00A21C52"/>
    <w:rsid w:val="00A34246"/>
    <w:rsid w:val="00A475BE"/>
    <w:rsid w:val="00A82B4E"/>
    <w:rsid w:val="00A9018E"/>
    <w:rsid w:val="00AD257C"/>
    <w:rsid w:val="00B17739"/>
    <w:rsid w:val="00B25687"/>
    <w:rsid w:val="00B570F6"/>
    <w:rsid w:val="00B65B05"/>
    <w:rsid w:val="00B65CBC"/>
    <w:rsid w:val="00B80CFD"/>
    <w:rsid w:val="00B84335"/>
    <w:rsid w:val="00B84588"/>
    <w:rsid w:val="00B85B7C"/>
    <w:rsid w:val="00B85E98"/>
    <w:rsid w:val="00B93D56"/>
    <w:rsid w:val="00BA4BF0"/>
    <w:rsid w:val="00BE5659"/>
    <w:rsid w:val="00BF1D9B"/>
    <w:rsid w:val="00C26A89"/>
    <w:rsid w:val="00C314B9"/>
    <w:rsid w:val="00C37335"/>
    <w:rsid w:val="00C518A9"/>
    <w:rsid w:val="00C66A38"/>
    <w:rsid w:val="00C838D3"/>
    <w:rsid w:val="00C86B79"/>
    <w:rsid w:val="00C92797"/>
    <w:rsid w:val="00CC29E6"/>
    <w:rsid w:val="00CC770C"/>
    <w:rsid w:val="00CE65B6"/>
    <w:rsid w:val="00CF1479"/>
    <w:rsid w:val="00CF515E"/>
    <w:rsid w:val="00D0605A"/>
    <w:rsid w:val="00D06785"/>
    <w:rsid w:val="00D1224B"/>
    <w:rsid w:val="00D22749"/>
    <w:rsid w:val="00D4200F"/>
    <w:rsid w:val="00D45959"/>
    <w:rsid w:val="00D76A15"/>
    <w:rsid w:val="00DB598E"/>
    <w:rsid w:val="00DC2FED"/>
    <w:rsid w:val="00DD5E36"/>
    <w:rsid w:val="00DE613F"/>
    <w:rsid w:val="00DF063B"/>
    <w:rsid w:val="00DF0EF6"/>
    <w:rsid w:val="00DF3119"/>
    <w:rsid w:val="00E06083"/>
    <w:rsid w:val="00E26E11"/>
    <w:rsid w:val="00E345FA"/>
    <w:rsid w:val="00E4192A"/>
    <w:rsid w:val="00E61A0A"/>
    <w:rsid w:val="00E8718A"/>
    <w:rsid w:val="00E8784D"/>
    <w:rsid w:val="00E958A7"/>
    <w:rsid w:val="00E96DB3"/>
    <w:rsid w:val="00E9797C"/>
    <w:rsid w:val="00EC5AE1"/>
    <w:rsid w:val="00F07C78"/>
    <w:rsid w:val="00F16C66"/>
    <w:rsid w:val="00F20208"/>
    <w:rsid w:val="00F30BE4"/>
    <w:rsid w:val="00F313C1"/>
    <w:rsid w:val="00F36C41"/>
    <w:rsid w:val="00F47C95"/>
    <w:rsid w:val="00F574BE"/>
    <w:rsid w:val="00F72EFF"/>
    <w:rsid w:val="00F83653"/>
    <w:rsid w:val="00F90D5E"/>
    <w:rsid w:val="00F91F51"/>
    <w:rsid w:val="00F96C23"/>
    <w:rsid w:val="00FA205E"/>
    <w:rsid w:val="00FA2E62"/>
    <w:rsid w:val="00FC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AEB5B9-6082-804A-90EA-034F0BFDC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2020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0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DF0EF6"/>
    <w:pPr>
      <w:ind w:left="720"/>
      <w:contextualSpacing/>
    </w:pPr>
  </w:style>
  <w:style w:type="table" w:styleId="Tablanormal2">
    <w:name w:val="Plain Table 2"/>
    <w:basedOn w:val="Tablanormal"/>
    <w:uiPriority w:val="42"/>
    <w:rsid w:val="00E0608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2F68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styleId="nfasis">
    <w:name w:val="Emphasis"/>
    <w:basedOn w:val="Fuentedeprrafopredeter"/>
    <w:uiPriority w:val="20"/>
    <w:qFormat/>
    <w:rsid w:val="007E6C62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F20208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ES_tradnl"/>
    </w:rPr>
  </w:style>
  <w:style w:type="character" w:styleId="Hipervnculo">
    <w:name w:val="Hyperlink"/>
    <w:basedOn w:val="Fuentedeprrafopredeter"/>
    <w:uiPriority w:val="99"/>
    <w:unhideWhenUsed/>
    <w:rsid w:val="00B8433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8433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84335"/>
    <w:rPr>
      <w:color w:val="954F72" w:themeColor="followedHyperlink"/>
      <w:u w:val="single"/>
    </w:rPr>
  </w:style>
  <w:style w:type="paragraph" w:customStyle="1" w:styleId="m-7453329972629115894msolistparagraph">
    <w:name w:val="m_-7453329972629115894msolistparagraph"/>
    <w:basedOn w:val="Normal"/>
    <w:rsid w:val="00E958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FA20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205E"/>
  </w:style>
  <w:style w:type="paragraph" w:styleId="Piedepgina">
    <w:name w:val="footer"/>
    <w:basedOn w:val="Normal"/>
    <w:link w:val="PiedepginaCar"/>
    <w:uiPriority w:val="99"/>
    <w:unhideWhenUsed/>
    <w:rsid w:val="00FA20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05E"/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F5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4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gabrielboric/status/14606186476768051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pcc.ch/report/ar6/wg1/downloads/report/IPCC_AR6_WGI_Full_Report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oricpresidente.cl/propuestas/crisis-climatic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744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Windows</cp:lastModifiedBy>
  <cp:revision>2</cp:revision>
  <dcterms:created xsi:type="dcterms:W3CDTF">2022-04-28T19:39:00Z</dcterms:created>
  <dcterms:modified xsi:type="dcterms:W3CDTF">2022-04-28T19:39:00Z</dcterms:modified>
</cp:coreProperties>
</file>